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61" w:rsidRDefault="00885B4E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br/>
        <w:t>Муниципальное бюджетное общеобразовательное учреждение «</w:t>
      </w:r>
      <w:proofErr w:type="gramStart"/>
      <w:r>
        <w:t>Средняя</w:t>
      </w:r>
      <w:proofErr w:type="gramEnd"/>
    </w:p>
    <w:p w:rsidR="00D24561" w:rsidRDefault="00023BF8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t>общеобразовательная школа № 16</w:t>
      </w:r>
      <w:r w:rsidR="00885B4E">
        <w:t>»</w:t>
      </w:r>
    </w:p>
    <w:p w:rsidR="00D24561" w:rsidRDefault="00023BF8">
      <w:pPr>
        <w:pStyle w:val="20"/>
        <w:framePr w:w="9874" w:h="2280" w:hRule="exact" w:wrap="none" w:vAnchor="page" w:hAnchor="page" w:x="1021" w:y="1415"/>
        <w:shd w:val="clear" w:color="auto" w:fill="auto"/>
        <w:ind w:left="360"/>
      </w:pPr>
      <w:r>
        <w:t>(МБОУ «СОШ№ 16</w:t>
      </w:r>
      <w:r w:rsidR="00885B4E">
        <w:t>»)</w:t>
      </w:r>
    </w:p>
    <w:p w:rsidR="00D24561" w:rsidRDefault="00885B4E">
      <w:pPr>
        <w:pStyle w:val="30"/>
        <w:framePr w:w="9874" w:h="1487" w:hRule="exact" w:wrap="none" w:vAnchor="page" w:hAnchor="page" w:x="1021" w:y="7229"/>
        <w:shd w:val="clear" w:color="auto" w:fill="auto"/>
        <w:spacing w:before="0" w:after="381" w:line="320" w:lineRule="exact"/>
        <w:ind w:left="360"/>
      </w:pPr>
      <w:r>
        <w:t>Лекторий для родителей по теме:</w:t>
      </w:r>
    </w:p>
    <w:p w:rsidR="00D24561" w:rsidRDefault="00885B4E">
      <w:pPr>
        <w:pStyle w:val="30"/>
        <w:framePr w:w="9874" w:h="1487" w:hRule="exact" w:wrap="none" w:vAnchor="page" w:hAnchor="page" w:x="1021" w:y="7229"/>
        <w:shd w:val="clear" w:color="auto" w:fill="auto"/>
        <w:spacing w:before="0" w:after="18" w:line="320" w:lineRule="exact"/>
        <w:jc w:val="left"/>
      </w:pPr>
      <w:r>
        <w:t>«Особенности межличностных отношений в младшем школьном</w:t>
      </w:r>
    </w:p>
    <w:p w:rsidR="00D24561" w:rsidRDefault="00885B4E">
      <w:pPr>
        <w:pStyle w:val="30"/>
        <w:framePr w:w="9874" w:h="1487" w:hRule="exact" w:wrap="none" w:vAnchor="page" w:hAnchor="page" w:x="1021" w:y="7229"/>
        <w:shd w:val="clear" w:color="auto" w:fill="auto"/>
        <w:spacing w:before="0" w:after="0" w:line="320" w:lineRule="exact"/>
        <w:ind w:left="360"/>
      </w:pPr>
      <w:proofErr w:type="gramStart"/>
      <w:r>
        <w:t>возрасте</w:t>
      </w:r>
      <w:proofErr w:type="gramEnd"/>
      <w:r>
        <w:t>»</w:t>
      </w:r>
    </w:p>
    <w:p w:rsidR="00D24561" w:rsidRDefault="00885B4E">
      <w:pPr>
        <w:pStyle w:val="40"/>
        <w:framePr w:w="9874" w:h="620" w:hRule="exact" w:wrap="none" w:vAnchor="page" w:hAnchor="page" w:x="1021" w:y="12052"/>
        <w:shd w:val="clear" w:color="auto" w:fill="auto"/>
        <w:spacing w:before="0" w:after="0"/>
        <w:ind w:left="6600"/>
      </w:pPr>
      <w:r>
        <w:t xml:space="preserve">Подготовила педагог-психолог: </w:t>
      </w:r>
      <w:proofErr w:type="spellStart"/>
      <w:r w:rsidR="0090746F">
        <w:t>Яхъяева</w:t>
      </w:r>
      <w:proofErr w:type="spellEnd"/>
      <w:r w:rsidR="0090746F">
        <w:t xml:space="preserve"> С.М.</w:t>
      </w:r>
    </w:p>
    <w:p w:rsidR="00D24561" w:rsidRDefault="0090746F">
      <w:pPr>
        <w:pStyle w:val="50"/>
        <w:framePr w:w="9874" w:h="468" w:hRule="exact" w:wrap="none" w:vAnchor="page" w:hAnchor="page" w:x="1021" w:y="15222"/>
        <w:shd w:val="clear" w:color="auto" w:fill="auto"/>
        <w:spacing w:before="0" w:after="0" w:line="180" w:lineRule="exact"/>
        <w:ind w:left="360"/>
      </w:pPr>
      <w:r>
        <w:t>Махачкала</w:t>
      </w:r>
      <w:bookmarkStart w:id="0" w:name="_GoBack"/>
      <w:bookmarkEnd w:id="0"/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60"/>
        <w:framePr w:wrap="none" w:vAnchor="page" w:hAnchor="page" w:x="838" w:y="1477"/>
        <w:shd w:val="clear" w:color="auto" w:fill="auto"/>
        <w:spacing w:after="0" w:line="280" w:lineRule="exact"/>
        <w:ind w:left="200"/>
      </w:pPr>
      <w:r>
        <w:lastRenderedPageBreak/>
        <w:t>«Особенности межличностных отношений в младшем школьном возрасте»</w:t>
      </w:r>
    </w:p>
    <w:p w:rsidR="00D24561" w:rsidRDefault="00885B4E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ind w:left="4089"/>
        <w:jc w:val="left"/>
      </w:pPr>
      <w:r>
        <w:t>В младшем школьном возрасте социальные</w:t>
      </w:r>
      <w:r>
        <w:br/>
        <w:t>отношения все больше расширяются и</w:t>
      </w:r>
      <w:r>
        <w:br/>
        <w:t>дифференцируются. Социальный мир</w:t>
      </w:r>
      <w:r>
        <w:br/>
        <w:t>становится для ребенка шире, отношения</w:t>
      </w:r>
      <w:r>
        <w:br/>
        <w:t>глубже, а их содержание</w:t>
      </w:r>
    </w:p>
    <w:p w:rsidR="00D24561" w:rsidRDefault="00885B4E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ind w:left="4089"/>
        <w:jc w:val="left"/>
      </w:pPr>
      <w:r>
        <w:t>разнообразнее. Поведение в школе. В 1-м классе</w:t>
      </w:r>
      <w:r>
        <w:br/>
        <w:t>самой авторитетной фигурой для ребенка</w:t>
      </w:r>
      <w:r>
        <w:br/>
        <w:t>является учитель (как правило, учительница). На</w:t>
      </w:r>
      <w:r>
        <w:br/>
        <w:t>это указывают все исследователи, которые</w:t>
      </w:r>
      <w:r>
        <w:br/>
        <w:t>пишут об этом возрасте. «Учителю он верит</w:t>
      </w:r>
      <w:r>
        <w:br/>
        <w:t>безгранично». В глазах ребенка учитель</w:t>
      </w:r>
    </w:p>
    <w:p w:rsidR="00D24561" w:rsidRDefault="00885B4E">
      <w:pPr>
        <w:pStyle w:val="20"/>
        <w:framePr w:w="10238" w:h="12935" w:hRule="exact" w:wrap="none" w:vAnchor="page" w:hAnchor="page" w:x="838" w:y="2654"/>
        <w:shd w:val="clear" w:color="auto" w:fill="auto"/>
        <w:spacing w:line="322" w:lineRule="exact"/>
        <w:jc w:val="left"/>
      </w:pPr>
      <w:r>
        <w:t>всемогущ, потому что он не только «все знает», но и ему «все» подчиняются.</w:t>
      </w:r>
      <w:r>
        <w:br/>
        <w:t>Учительница может вызвать в школу даже родителей, поговорить с ними, и те</w:t>
      </w:r>
      <w:r>
        <w:br/>
        <w:t>будут ее «слушаться». То, что «Мария Григорьевна сказала», становится</w:t>
      </w:r>
      <w:r>
        <w:br/>
        <w:t>наивысшим критерием истины. При этом доверие, тяга к учителю не зависит от</w:t>
      </w:r>
      <w:r>
        <w:br/>
        <w:t>качеств самого преподавателя (Матюхина М. В. и др.). В связи с выраженной</w:t>
      </w:r>
      <w:r>
        <w:br/>
        <w:t>склонностью детей к подражанию на учителе лежит высокая ответственность за</w:t>
      </w:r>
      <w:r>
        <w:br/>
        <w:t>демонстрацию образцов социального поведения. Во 2-м и 3-м классе личность</w:t>
      </w:r>
      <w:r>
        <w:br/>
        <w:t>учителя становится менее значимой для ребенка, зато теснее становятся его</w:t>
      </w:r>
      <w:r>
        <w:br/>
        <w:t>контакты с одноклассниками (там же). В первые недели учебы в школе дети</w:t>
      </w:r>
      <w:r>
        <w:br/>
        <w:t>«сначала - притихшие, некоторые даже робкие», они настолько «ошеломлены»</w:t>
      </w:r>
      <w:r>
        <w:br/>
        <w:t>новой ситуацией, что долгое время даже не в состоянии описать внешние</w:t>
      </w:r>
      <w:r>
        <w:br/>
        <w:t>особенности соседа по парте. При этом отмечается, что у возбудимых и</w:t>
      </w:r>
      <w:r>
        <w:br/>
        <w:t>подвижных детей наблюдается «тормозная реакция», а у спокойных и</w:t>
      </w:r>
      <w:r>
        <w:br/>
        <w:t>уравновешенных - «возбуждение». Спустя некоторое время наступает обратная</w:t>
      </w:r>
      <w:r>
        <w:br/>
        <w:t xml:space="preserve">реакция - дети становятся чрезмерно подвижными и шумными, в </w:t>
      </w:r>
      <w:proofErr w:type="gramStart"/>
      <w:r>
        <w:t>связи</w:t>
      </w:r>
      <w:proofErr w:type="gramEnd"/>
      <w:r>
        <w:t xml:space="preserve"> с чем</w:t>
      </w:r>
      <w:r>
        <w:br/>
        <w:t>остро возникает вопрос о приучении их к школьной дисциплине и</w:t>
      </w:r>
      <w:r>
        <w:br/>
        <w:t>порядку. Поведение в семье. С постепенно возрастающей ориентацией на</w:t>
      </w:r>
      <w:r>
        <w:br/>
        <w:t>сверстников все менее значимой становится эмоциональная зависимость</w:t>
      </w:r>
      <w:r>
        <w:br/>
        <w:t>ребенка от родителя (матери). Более того, именно в этом возрасте и должна</w:t>
      </w:r>
      <w:r>
        <w:br/>
        <w:t>начаться так называемая «естественная сепарация», т.е. постепенное</w:t>
      </w:r>
      <w:r>
        <w:br/>
        <w:t>психологическое отделение ребенка от взрослого и обретение им независимости</w:t>
      </w:r>
      <w:r>
        <w:br/>
        <w:t>и самостоятельности. «Данная постепенная сепарация предоставляет очевидное</w:t>
      </w:r>
      <w:r>
        <w:br/>
        <w:t>условие для социального созревания ребенка, его самореализации и, наконец,</w:t>
      </w:r>
      <w:r>
        <w:br/>
        <w:t>психического здоровья». Следовательно, в младшем школьном возрасте</w:t>
      </w:r>
      <w:r>
        <w:br/>
        <w:t>контроль со стороны родителей сохраняет свое воспитательное значение, но он</w:t>
      </w:r>
      <w:r>
        <w:br/>
        <w:t>должен быть менее опекающим и более тонким. В то же время взаимодействие с</w:t>
      </w:r>
      <w:r>
        <w:br/>
        <w:t>родителями, их оценки поведения ребенка, а также образцы их поведения</w:t>
      </w:r>
      <w:r>
        <w:br/>
        <w:t>являются для ребенка одним из важнейших источников формирования у него</w:t>
      </w:r>
      <w:r>
        <w:br/>
        <w:t>устойчивых форм как действенно-предметного, так и нравственного поведения.</w:t>
      </w:r>
    </w:p>
    <w:p w:rsidR="00D24561" w:rsidRDefault="00023BF8">
      <w:pPr>
        <w:framePr w:wrap="none" w:vAnchor="page" w:hAnchor="page" w:x="872" w:y="21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486025" cy="2486025"/>
            <wp:effectExtent l="0" t="0" r="9525" b="9525"/>
            <wp:docPr id="1" name="Рисунок 1" descr="C:\Users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023BF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ge">
                  <wp:posOffset>1948180</wp:posOffset>
                </wp:positionV>
                <wp:extent cx="3889375" cy="2459990"/>
                <wp:effectExtent l="0" t="0" r="0" b="19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2459990"/>
                        </a:xfrm>
                        <a:prstGeom prst="rect">
                          <a:avLst/>
                        </a:prstGeom>
                        <a:solidFill>
                          <a:srgbClr val="578B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3.3pt;margin-top:153.4pt;width:306.25pt;height:19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" fillcolor="#578b49" stroked="f">
                <w10:wrap anchorx="page" anchory="page"/>
              </v:rect>
            </w:pict>
          </mc:Fallback>
        </mc:AlternateConten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Родители - это по-прежнему наиболее авторитетные фигуры в социальном</w:t>
      </w:r>
      <w:r>
        <w:br/>
        <w:t>окружении, поэтому для ребенка так важны реакции и оценки с их стороны. С</w:t>
      </w:r>
      <w:r>
        <w:br/>
        <w:t>обретением тонкой моторной ловкости, с повышением познавательного интереса</w:t>
      </w:r>
      <w:r>
        <w:br/>
        <w:t>ребенка и его стремления к деятельности, с ориентацией его на результат и</w:t>
      </w:r>
      <w:r>
        <w:br/>
        <w:t xml:space="preserve">социальные оценки этого результата главной задачей развития в этой его фазе, </w:t>
      </w:r>
      <w:proofErr w:type="gramStart"/>
      <w:r>
        <w:t>в</w:t>
      </w:r>
      <w:proofErr w:type="gramEnd"/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соответствии с</w:t>
      </w:r>
      <w:r>
        <w:br/>
        <w:t>периодизацией Э.</w:t>
      </w:r>
      <w:r>
        <w:br/>
        <w:t>становится</w:t>
      </w:r>
      <w:r>
        <w:br/>
        <w:t>формирование у</w:t>
      </w:r>
      <w:r>
        <w:br/>
        <w:t>чувства</w:t>
      </w:r>
      <w:r>
        <w:br/>
      </w:r>
      <w:proofErr w:type="gramStart"/>
      <w:r>
        <w:t>Естественная</w:t>
      </w:r>
      <w:proofErr w:type="gramEnd"/>
      <w:r>
        <w:br/>
        <w:t>в отличие от</w:t>
      </w:r>
      <w:r>
        <w:br/>
        <w:t>эмоционального</w:t>
      </w:r>
      <w:r>
        <w:br/>
        <w:t>- инициируемое и</w:t>
      </w:r>
      <w:r>
        <w:br/>
        <w:t>поддерживаемое</w:t>
      </w:r>
      <w:r>
        <w:br/>
        <w:t>постепенное</w:t>
      </w:r>
      <w:r>
        <w:br/>
        <w:t>психологическое</w:t>
      </w:r>
      <w:r>
        <w:br/>
        <w:t>от него ребенка,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начинающееся предпочтительно в возрасте 6-7 лет, и приобретение им независимости и самостоятельности. В связи с этим особое значение приобретает для ребенка отношение родителей к результатам его труда. «Когда детей поощряют мастерить что угодно, строить шалаши и авиамодели, варить, готовить и рукодельничать, когда им разрешают довести начатое дело до конца, хвалят и награждают за результаты, тогда у ребенка вырабатывается умелость... Напротив, родители, которые видят в трудовой деятельности детей одно "баловство" и "</w:t>
      </w:r>
      <w:proofErr w:type="gramStart"/>
      <w:r>
        <w:t>пачкотню</w:t>
      </w:r>
      <w:proofErr w:type="gramEnd"/>
      <w:r>
        <w:t xml:space="preserve">", способствуют развитию у них чувства неполноценности», поскольку дети при этом чувствуют свою несостоятельность в освоении «технологического </w:t>
      </w:r>
      <w:proofErr w:type="spellStart"/>
      <w:r>
        <w:t>этоса</w:t>
      </w:r>
      <w:proofErr w:type="spellEnd"/>
      <w:r>
        <w:t xml:space="preserve"> культуры». Развитию этого чувства, конечно, могут способствовать не только родители, но и школьные учителя и сверстники. Поведение в кругу сверстников. В младшем школьном возрасте все большее значение для развития ребенка приобретает его общение со сверстниками. 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ними делают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тем, кто нарушил ее законы. Меры воздействия при этом применяются очень сильные, иногда даже жестокие: насмешки, издевательства, побои, изгнание из «коллектива»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Половые различия. Как уже говорилось выше, группы младших школьников чрезвычайно однородны по половому признаку, более того, группы мальчиков и девочек в этом возрасте могут даже враждовать между собой. 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 игр</w:t>
      </w:r>
    </w:p>
    <w:p w:rsidR="00D24561" w:rsidRDefault="00023BF8">
      <w:pPr>
        <w:framePr w:wrap="none" w:vAnchor="page" w:hAnchor="page" w:x="3267" w:y="30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86200" cy="2447925"/>
            <wp:effectExtent l="0" t="0" r="0" b="9525"/>
            <wp:docPr id="2" name="Рисунок 2" descr="C:\Users\73B5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after="309" w:line="280" w:lineRule="exact"/>
        <w:jc w:val="left"/>
      </w:pPr>
      <w:r>
        <w:t>Эриксона,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322" w:lineRule="exact"/>
        <w:jc w:val="left"/>
      </w:pPr>
      <w:r>
        <w:t>ребенка умелости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епарация -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отвержения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взрослым</w:t>
      </w:r>
    </w:p>
    <w:p w:rsidR="00D24561" w:rsidRDefault="00885B4E">
      <w:pPr>
        <w:pStyle w:val="20"/>
        <w:framePr w:w="1584" w:h="3650" w:hRule="exact" w:wrap="none" w:vAnchor="page" w:hAnchor="page" w:x="9469" w:y="3056"/>
        <w:shd w:val="clear" w:color="auto" w:fill="auto"/>
        <w:spacing w:line="643" w:lineRule="exact"/>
        <w:jc w:val="left"/>
      </w:pPr>
      <w:r>
        <w:t>отделение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proofErr w:type="gramStart"/>
      <w:r>
        <w:lastRenderedPageBreak/>
        <w:t>образуются специальные «девчоночьи» и «мальчишечьи» места, внешне никак не обозначенные, но оберегаемые от вторжения «посторонних» и избегаемые ими.</w:t>
      </w:r>
      <w:proofErr w:type="gramEnd"/>
      <w:r>
        <w:t xml:space="preserve"> Интересно, что в случае объединения мальчиков и девочек для общей игры для нее выбирается место между двумя территориями. Общение и дружба с представителем своего пола, а также дифференциация групп по половому признаку способствуют формированию у ребенка определенной и устойчивой идентификации с полом, развитию у него самосознания, а также готовят почву для формирования у него новых глубоких и продуктивных отношений в подростковом и юношеском возрасте.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ind w:right="1600"/>
        <w:jc w:val="left"/>
      </w:pPr>
      <w:r>
        <w:t>Развитие межличностных отношений младших школьников в группе сверстников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Младший школьник - это человек, активно овладевающий навыками общения. В этом возрасте происходит интенсивное установление дружеских контактов. Приобретение навыков социального взаимодействия с группой сверстников и умение заводить друзей является одной из важнейших задач развития на этом возрастном этапе.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С приходом в школу отмечается уменьшение коллективных связей и взаимоотношений между детьми младшего школьного возраста по сравнению с подготовительной группой детского сада. Это объясняется новизной коллектива и новой для ребенка учебной деятельностью.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Приобретение навыков социального взаимодействия с группой сверстников и умение заводить друзей являются одной из важнейших задач развития ребенка на этом возрастном этапе.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 xml:space="preserve">Новая социальная ситуация и новые правила поведения приводят к тому, что в первый год обучения повышается уровень </w:t>
      </w:r>
      <w:proofErr w:type="spellStart"/>
      <w:r>
        <w:t>конформности</w:t>
      </w:r>
      <w:proofErr w:type="spellEnd"/>
      <w:r>
        <w:t xml:space="preserve"> детей, что является закономерным следствием вхождения в новую группу. Общение со сверстниками играет важную роль в этом возрасте. Оно не только делает самооценку более адекватной и помогает социализации детей в новых условиях, но и стимулирует их учебу.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Взаимоотношения первоклассников во многом определяются учителем через организацию учебного процесса. Он способствует формированию статусов и межличностных отношений в классе. Поэтому при проведении социометрических замеров можно обнаружить, что среди предпочитаемых часто оказываются дети, которые хорошо учатся, которых хвалит и выделяет учитель. Ко второму и третьему классу личность учителя становится менее значимой, но зато связи с одноклассниками становятся более тесными и дифференцированными.</w:t>
      </w:r>
    </w:p>
    <w:p w:rsidR="00D24561" w:rsidRDefault="00885B4E">
      <w:pPr>
        <w:pStyle w:val="20"/>
        <w:framePr w:w="10229" w:h="14227" w:hRule="exact" w:wrap="none" w:vAnchor="page" w:hAnchor="page" w:x="843" w:y="1113"/>
        <w:shd w:val="clear" w:color="auto" w:fill="auto"/>
        <w:spacing w:line="322" w:lineRule="exact"/>
        <w:jc w:val="left"/>
      </w:pPr>
      <w:r>
        <w:t>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ними делают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тем, кто нарушил ее законы. Меры воздействия при этом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lastRenderedPageBreak/>
        <w:t>применяются очень сильные, иногда даже жестокие: насмешки, издевательства, побои, изгнание из «коллектива».</w:t>
      </w: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 xml:space="preserve">Группы, как правило, имеют своего «вожака» или «заводилу». Лидером группы становится сверстник, который представляет собой «квинтэссенцию характерных качеств данного коллектива». В обычном детском коллективе вожак - это умный, ловкий и инициативный сверстник. В группе менее развитых ребят основным качеством вожака становится его физическая сила. У более развитых ребят - интеллект. В любом случае вожак - </w:t>
      </w:r>
      <w:proofErr w:type="gramStart"/>
      <w:r>
        <w:t>это</w:t>
      </w:r>
      <w:proofErr w:type="gramEnd"/>
      <w:r>
        <w:t xml:space="preserve"> прежде всего хороший товарищ, всего лишь первый среди равных. Вожак - не товарищ немыслим. Правила товарищества не писаны, но соблюдаются строго. Развиты взаимопомощь и «дележка».</w:t>
      </w: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>Дети в этом возрасте любят рассказывать друг другу различные истории, услышанные, увиденные в кино или по телевидению, особенно истории, свидетелями или участниками которых были они сами. Поскольку владение словом, искусство рассказа высоко ценится, хороший рассказчик может приобрести высокий статус в группе.</w:t>
      </w:r>
    </w:p>
    <w:p w:rsidR="00D24561" w:rsidRDefault="00885B4E">
      <w:pPr>
        <w:pStyle w:val="20"/>
        <w:framePr w:w="10219" w:h="8106" w:hRule="exact" w:wrap="none" w:vAnchor="page" w:hAnchor="page" w:x="848" w:y="1084"/>
        <w:shd w:val="clear" w:color="auto" w:fill="auto"/>
        <w:spacing w:line="322" w:lineRule="exact"/>
        <w:jc w:val="left"/>
      </w:pPr>
      <w:r>
        <w:t>Обычно дети начинают общаться по симпатиям, общности каких-либо интересов. Немалую роль играет и близость их места жительства и половых признаках. Характерная черта взаимоотношений младших школьников состоит в том, что их дружба основана, как правило, на общности внешних жизненных обстоятельств и случайных интересов; например, они сидят за одной партой, рядом живут, интересуются чтением или рисованием... Сознание младших школьников еще не достигло того уровня, чтобы выбирать друзей по каким-либо существенным качествам личности. Но в целом дети III - IV классов глубже осознают те или иные качества личности, характера.</w:t>
      </w:r>
    </w:p>
    <w:p w:rsidR="00D24561" w:rsidRDefault="00023BF8">
      <w:pPr>
        <w:framePr w:wrap="none" w:vAnchor="page" w:hAnchor="page" w:x="881" w:y="9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086225" cy="3171825"/>
            <wp:effectExtent l="0" t="0" r="9525" b="9525"/>
            <wp:docPr id="3" name="Рисунок 3" descr="C:\Users\73B5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B5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885B4E">
      <w:pPr>
        <w:pStyle w:val="20"/>
        <w:framePr w:w="10219" w:h="3244" w:hRule="exact" w:wrap="none" w:vAnchor="page" w:hAnchor="page" w:x="848" w:y="12306"/>
        <w:shd w:val="clear" w:color="auto" w:fill="auto"/>
        <w:spacing w:line="322" w:lineRule="exact"/>
        <w:ind w:left="6614"/>
        <w:jc w:val="left"/>
      </w:pPr>
      <w:r>
        <w:t>детей, характеризующихся</w:t>
      </w:r>
      <w:r>
        <w:br/>
        <w:t>взаимной привязанностью,</w:t>
      </w:r>
      <w:r>
        <w:br/>
        <w:t>основанной на чувстве</w:t>
      </w:r>
      <w:r>
        <w:br/>
        <w:t>симпатии и безусловного</w:t>
      </w:r>
      <w:r>
        <w:br/>
        <w:t>принятия другого. В этом</w:t>
      </w:r>
      <w:r>
        <w:br/>
        <w:t>возрасте наиболее</w:t>
      </w:r>
      <w:r>
        <w:br/>
        <w:t>распространенной является</w:t>
      </w:r>
    </w:p>
    <w:p w:rsidR="00D24561" w:rsidRDefault="00885B4E">
      <w:pPr>
        <w:pStyle w:val="20"/>
        <w:framePr w:w="10219" w:h="3244" w:hRule="exact" w:wrap="none" w:vAnchor="page" w:hAnchor="page" w:x="848" w:y="12306"/>
        <w:shd w:val="clear" w:color="auto" w:fill="auto"/>
        <w:spacing w:line="322" w:lineRule="exact"/>
        <w:jc w:val="left"/>
      </w:pPr>
      <w:r>
        <w:t>групповая дружба. Дружба выполняет множество функций, главными из которых</w:t>
      </w:r>
      <w:r>
        <w:br/>
        <w:t>является развитие самосознания и формирование чувства причастности, связи с</w:t>
      </w:r>
      <w:r>
        <w:br/>
        <w:t>обществом себе подобных.</w:t>
      </w:r>
    </w:p>
    <w:p w:rsidR="00D24561" w:rsidRDefault="00885B4E">
      <w:pPr>
        <w:pStyle w:val="20"/>
        <w:framePr w:w="10219" w:h="2284" w:hRule="exact" w:wrap="none" w:vAnchor="page" w:hAnchor="page" w:x="848" w:y="10021"/>
        <w:shd w:val="clear" w:color="auto" w:fill="auto"/>
        <w:spacing w:line="322" w:lineRule="exact"/>
        <w:ind w:left="6633"/>
        <w:jc w:val="left"/>
      </w:pPr>
      <w:r>
        <w:t>Именно в младшем</w:t>
      </w:r>
      <w:r>
        <w:br/>
        <w:t>школьном возрасте</w:t>
      </w:r>
      <w:r>
        <w:br/>
        <w:t>появляется социальн</w:t>
      </w:r>
      <w:proofErr w:type="gramStart"/>
      <w:r>
        <w:t>о-</w:t>
      </w:r>
      <w:proofErr w:type="gramEnd"/>
      <w:r>
        <w:br/>
        <w:t>психологический феномен</w:t>
      </w:r>
      <w:r>
        <w:br/>
        <w:t>дружбы как индивидуально -</w:t>
      </w:r>
      <w:r>
        <w:br/>
        <w:t>избирательных глубоких</w:t>
      </w:r>
      <w:r>
        <w:br/>
        <w:t>межличностных отношений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lastRenderedPageBreak/>
        <w:t>«Дети много выигрывают от близких, доверительных отношений друг с другом. Благодаря дружбе, дети усваивают социальные понятия, овладевают социальными навыками и развивают самоуважение».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 xml:space="preserve">По степени эмоционального вовлечения общения ребенка со сверстниками может быть товарищеским и приятельскими. Товарищеское общение - эмоционально менее глубокое общение ребенка, реализуется в основном в классе и преимущественно со своим полом. </w:t>
      </w:r>
      <w:proofErr w:type="gramStart"/>
      <w:r>
        <w:t>Приятельское - как в классе, так и вне его и тоже в основном со своим полом (только 8% мальчиков и 11% девочек - с противоположным полом).</w:t>
      </w:r>
      <w:proofErr w:type="gramEnd"/>
      <w:r>
        <w:t xml:space="preserve"> Численность групп составляет в 1 -м классе - по 2-3, в 3-м - по 4-5 человек.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Ученики по-разному относятся к своим товарищам: одних одноклассников ученик выбирает, других не выбирает, третьих отвергает; отношение к одним устойчиво, к другим не устойчиво.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В каждом классе для каждого ученика существует три круга общения. В первом круге общения находятся те одноклассники, которые являются для ребенка объектом постоянных устойчивых выборов. Это ученики, к которым он испытывает устойчивую симпатию, эмоциональное тяготение. Среди них есть те, кто в свою очередь симпатизирует данному школьнику. Тогда их объединяет взаимная связь. У некоторых учеников вообще может не быть ни одного товарища, к которому он испытывал бы устойчивую симпатию, то есть, у этого ученика нет в классе первого круга желаемого общения. Понятие первого круга общения включает в себя как частный случай и группировку. Группировку составляют ученики, которых объединяет взаимная связь, то есть те, кто входит в первый круг общения друг с другом.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Все одноклассники, к которым ученик испытывает большую или меньшую симпатию, составляют второй круг его общения в классе. Психологической основой первичного коллектива становится такая часть общего коллектива, где ученики взаимно составляют дуг для друга второй круг желаемого общения.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Эти круги, конечно, не застывшее состояние. Одноклассник, который раньше был для ученика во втором круге общении, может войти в первый, и наоборот. Эти круги общения взаимодействуют и с наиболее широким третьим кругом общения, который включает всех учеников данного класса. Но школьники находятся в личных взаимоотношениях не только с одноклассниками, но и с учениками из других классов.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proofErr w:type="gramStart"/>
      <w:r>
        <w:t>Личные характеристики детей, которые служат основанием для взаимных выборов, с возрастом меняются: если в 1 -м и во 2-м классе взаимные выборы детей определяются их успехами или неуспехами в учебе - соответственно 85% и 70% выборов, то в более старшем возрасте положение школьника в группе уже больше зависит, во-первых, от его личностных качеств и, во-вторых, от характерных особенностей самой группы.</w:t>
      </w:r>
      <w:proofErr w:type="gramEnd"/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Если иметь в виду только личностные качества, то «популярности в группе вредит как излишняя агрессивность, так и излишняя застенчивость».</w:t>
      </w:r>
    </w:p>
    <w:p w:rsidR="00D24561" w:rsidRDefault="00885B4E">
      <w:pPr>
        <w:pStyle w:val="20"/>
        <w:framePr w:w="10248" w:h="14548" w:hRule="exact" w:wrap="none" w:vAnchor="page" w:hAnchor="page" w:x="833" w:y="1113"/>
        <w:shd w:val="clear" w:color="auto" w:fill="auto"/>
        <w:spacing w:line="322" w:lineRule="exact"/>
        <w:jc w:val="left"/>
      </w:pPr>
      <w:r>
        <w:t>Как уже говорилось выше, группы младших школьников чрезвычайно однородны по половому признаку, более того, группы мальчиков и девочек в этом возрасте могут даже враждовать между собой.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320" w:h="3922" w:hRule="exact" w:wrap="none" w:vAnchor="page" w:hAnchor="page" w:x="797" w:y="1103"/>
        <w:shd w:val="clear" w:color="auto" w:fill="auto"/>
        <w:spacing w:line="322" w:lineRule="exact"/>
        <w:jc w:val="left"/>
      </w:pPr>
      <w:r>
        <w:lastRenderedPageBreak/>
        <w:t>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 игр образуются специальные «девчоночьи» и «</w:t>
      </w:r>
      <w:proofErr w:type="gramStart"/>
      <w:r>
        <w:t>мальчишечьи</w:t>
      </w:r>
      <w:proofErr w:type="gramEnd"/>
      <w:r>
        <w:t>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 между двумя территориями. Взаимоотношения мальчиков и девочек в младших классах носят стихийный характер. Основными показателями гуманистических отношений между мальчиками и девочками являются симпатия, товарищество, дружба. При их развитии возникает стремление к общению. Личная дружба в младшей школе устанавливается весьма редко по сравнению с личным товариществом и симпатией. В этих процессах большая роль принадлежит учителю.</w:t>
      </w:r>
    </w:p>
    <w:p w:rsidR="00D24561" w:rsidRDefault="00023BF8">
      <w:pPr>
        <w:framePr w:wrap="none" w:vAnchor="page" w:hAnchor="page" w:x="874" w:y="53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571875" cy="2371725"/>
            <wp:effectExtent l="0" t="0" r="9525" b="9525"/>
            <wp:docPr id="4" name="Рисунок 4" descr="C:\Users\73B5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3B5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ind w:left="5788"/>
        <w:jc w:val="left"/>
      </w:pPr>
      <w:r>
        <w:t>Типичными антигуманными</w:t>
      </w:r>
      <w:r>
        <w:br/>
        <w:t>отношениями между мальчиками и</w:t>
      </w:r>
      <w:r>
        <w:br/>
        <w:t>девочками являются:</w:t>
      </w:r>
      <w:r>
        <w:br/>
        <w:t>отношение мальчиков к девочкам:</w:t>
      </w:r>
      <w:r>
        <w:br/>
        <w:t>развязность, драчливость,</w:t>
      </w:r>
      <w:r>
        <w:br/>
        <w:t>грубость, заносчивость, отказ от</w:t>
      </w:r>
      <w:r>
        <w:br/>
        <w:t>каких-либо отношений...</w:t>
      </w:r>
      <w:r>
        <w:br/>
        <w:t>отношение девочек к мальчикам:</w:t>
      </w:r>
      <w:r>
        <w:br/>
        <w:t>застенчивость, жалобы на</w:t>
      </w:r>
      <w:r>
        <w:br/>
        <w:t xml:space="preserve">поведение мальчиков... или </w:t>
      </w:r>
      <w:proofErr w:type="gramStart"/>
      <w:r>
        <w:t>в</w:t>
      </w:r>
      <w:proofErr w:type="gramEnd"/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 xml:space="preserve">отдельных </w:t>
      </w:r>
      <w:proofErr w:type="gramStart"/>
      <w:r>
        <w:t>случаях</w:t>
      </w:r>
      <w:proofErr w:type="gramEnd"/>
      <w:r>
        <w:t xml:space="preserve"> противоположные явления, например, детский флирт.</w:t>
      </w:r>
      <w:r>
        <w:br/>
        <w:t>Отношения между мальчиками и девочками нуждаются в постоянном внимании и</w:t>
      </w:r>
      <w:r>
        <w:br/>
        <w:t>корректировке, ими следует разумно управлять, не полагаясь на то, что они будут</w:t>
      </w:r>
      <w:r>
        <w:br/>
        <w:t>правильно развиваться сами по себе.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Таким образом, можно сделать вывод о том, что межличностные отношения сверстников младшего школьного возраста зависят от многих факторов, таких как успешность в учебе, взаимная симпатия, общность интересов, внешние жизненные обстоятельства, половые признаки. Эти все факторы влияют на выбор взаимоотношений ребенка со сверстниками и их значимость.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В начальных классах у ребенка уже есть стремление занять определенное положение в системе личных взаимоотношений и в структуре коллектива. Дети зачастую тяжело переживают несоответствие между притязаниями в этой области и фактическим состоянием.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both"/>
      </w:pPr>
      <w:r>
        <w:t>Система личных отношений в классе складывается у ребенка по мере освоения и школьной действительности. Основу этой системы составляют непосредственные эмоциональные отношения, которые превалируют над всеми другими [16].</w:t>
      </w:r>
    </w:p>
    <w:p w:rsidR="00D24561" w:rsidRDefault="00885B4E">
      <w:pPr>
        <w:pStyle w:val="20"/>
        <w:framePr w:w="10320" w:h="9403" w:hRule="exact" w:wrap="none" w:vAnchor="page" w:hAnchor="page" w:x="797" w:y="5845"/>
        <w:shd w:val="clear" w:color="auto" w:fill="auto"/>
        <w:spacing w:line="322" w:lineRule="exact"/>
        <w:jc w:val="left"/>
      </w:pPr>
      <w:r>
        <w:t>В проявлении и развитии потребности детей в общении, у учеников начальных классов наблюдаются значительные индивидуальные особенности. Можно выделить две группы детей в соответствии с этими особенностями. У одних</w:t>
      </w:r>
    </w:p>
    <w:p w:rsidR="00D24561" w:rsidRDefault="00D24561">
      <w:pPr>
        <w:rPr>
          <w:sz w:val="2"/>
          <w:szCs w:val="2"/>
        </w:rPr>
        <w:sectPr w:rsidR="00D2456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lastRenderedPageBreak/>
        <w:t>общение с товарищами в основном ограничивается школой. У других общение с товарищами уже занимает немалое место в жизни.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Младший школьный возраст - это период позитивных изменений и преобразований, происходящих с личностью ребенка. Потому так важен уровень достижений, осуществленных каждым ребенком на данном возрастном этапе. Если в этом возрасте ребенок не почувствует радость познания, не приобретет уверенность в своих способностях и возможностях, сделать это в дальнейшем будет труднее. И положение ребенка в структуре личных взаимоотношений со сверстниками также труднее будет исправить.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На положение ребенка в системе личных взаимоотношений влияет и речевая культура. Речевая культура общения - это то, как ребенок правильно произносит и правильно подбирает слова вежливости. Ребенок, обладающий только этими возможностями, может вызвать у сверстников чувство снисходительного превосходства над ним, так как его речь не окрашена наличием у него волевого потенциала, выражаемого в экспрессии, проявляемой уверенности в себе и чувстве собственного достоинства.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Именно усваиваемые и использованные ребенком средства эффективного общения в первую очередь определят отношение к нему окружающих людей. Общение становится особой школой социальных отношений. Ребенок пока бессознательно открывает для себя существование разных стилей общения. Именно в условиях самостоятельного общения ребенок открывает для себя разнообразные стили возможного построения отношений.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 xml:space="preserve">Таким образом, в основе развития взаимоотношений в группе лежит потребность в общении, и эта потребность изменяется с возрастом. Она удовлетворяется разными детьми неодинаково. Каждый член группы занимает особое положение и в системе личных и в системе деловых отношений, на которых влияют успехи ребенка, его личные предпочтения, его интересы, речевая культура, а конце </w:t>
      </w:r>
      <w:r>
        <w:rPr>
          <w:lang w:val="en-US" w:eastAsia="en-US" w:bidi="en-US"/>
        </w:rPr>
        <w:t>III</w:t>
      </w:r>
      <w:r w:rsidRPr="00023BF8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023BF8">
        <w:rPr>
          <w:lang w:eastAsia="en-US" w:bidi="en-US"/>
        </w:rPr>
        <w:t xml:space="preserve"> </w:t>
      </w:r>
      <w:r>
        <w:t>класса и индивидуальные нравственные качества.</w:t>
      </w:r>
    </w:p>
    <w:p w:rsidR="00D24561" w:rsidRDefault="00885B4E">
      <w:pPr>
        <w:pStyle w:val="20"/>
        <w:framePr w:w="10210" w:h="12944" w:hRule="exact" w:wrap="none" w:vAnchor="page" w:hAnchor="page" w:x="853" w:y="1113"/>
        <w:shd w:val="clear" w:color="auto" w:fill="auto"/>
        <w:spacing w:line="322" w:lineRule="exact"/>
        <w:jc w:val="left"/>
      </w:pPr>
      <w:r>
        <w:t>Подводя итоги, необходимо напомнить, что межличностные отношения - это объективно переживаемые, в разной степени осознаваемые взаимосвязи между людьми. В их основе лежат разнообразные эмоциональные состояния взаимодействующих людей и их психологические особенности. Межличностные связи иногда называют экспрессивными, подчеркивающими их эмоциональную содержательность. Дети младшего школьного возраста формируют в себе стремление на все иметь свою точку зрения. У них также появляются суждения о собственной социальной значимости - самооценка. В младшем школьном возрасте складывается новое представление о самом себе, когда самооценка утрачивает зависимость от ситуаций успеха-неуспеха, а приобретает стабильный характер. Социальный мир становится для ребенка шире, отношения глубже, а их содержание разнообразнее.</w:t>
      </w:r>
    </w:p>
    <w:p w:rsidR="00D24561" w:rsidRDefault="00D24561">
      <w:pPr>
        <w:rPr>
          <w:sz w:val="2"/>
          <w:szCs w:val="2"/>
        </w:rPr>
      </w:pPr>
    </w:p>
    <w:sectPr w:rsidR="00D2456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42" w:rsidRDefault="00737D42">
      <w:r>
        <w:separator/>
      </w:r>
    </w:p>
  </w:endnote>
  <w:endnote w:type="continuationSeparator" w:id="0">
    <w:p w:rsidR="00737D42" w:rsidRDefault="0073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42" w:rsidRDefault="00737D42"/>
  </w:footnote>
  <w:footnote w:type="continuationSeparator" w:id="0">
    <w:p w:rsidR="00737D42" w:rsidRDefault="00737D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61"/>
    <w:rsid w:val="00023BF8"/>
    <w:rsid w:val="00737D42"/>
    <w:rsid w:val="00885B4E"/>
    <w:rsid w:val="0090746F"/>
    <w:rsid w:val="00D2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480" w:after="4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80" w:after="24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07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46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480" w:after="48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480" w:after="2460"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60" w:after="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074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4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2021-11-18T10:33:00Z</dcterms:created>
  <dcterms:modified xsi:type="dcterms:W3CDTF">2021-11-22T13:58:00Z</dcterms:modified>
</cp:coreProperties>
</file>